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7" w:type="dxa"/>
        <w:tblLook w:val="04A0"/>
      </w:tblPr>
      <w:tblGrid>
        <w:gridCol w:w="817"/>
        <w:gridCol w:w="5012"/>
        <w:gridCol w:w="3288"/>
      </w:tblGrid>
      <w:tr w:rsidR="00985F15" w:rsidRPr="00985F15" w:rsidTr="00791491">
        <w:trPr>
          <w:trHeight w:val="330"/>
        </w:trPr>
        <w:tc>
          <w:tcPr>
            <w:tcW w:w="9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Медицинские манипуляции</w:t>
            </w:r>
          </w:p>
        </w:tc>
      </w:tr>
      <w:tr w:rsidR="00985F15" w:rsidRPr="00985F15" w:rsidTr="00791491">
        <w:trPr>
          <w:trHeight w:val="51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Цена, руб.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RANGE!A55"/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Клинико-лабораторные исследования</w:t>
            </w:r>
            <w:bookmarkEnd w:id="0"/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Гематологические исследования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Клинический анализ крови с морфологической оценкой патологических результатов, без СОЭ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</w:tr>
      <w:tr w:rsidR="00985F15" w:rsidRPr="00985F15" w:rsidTr="00791491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Базофильная пунктация эритроцитов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</w:tr>
      <w:tr w:rsidR="00985F15" w:rsidRPr="00985F15" w:rsidTr="00791491">
        <w:trPr>
          <w:trHeight w:val="51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Гемоцитограмма  для дифференциальной диагностики заболеваний системы крови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9375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4561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Клинический анализ крови - 4 показателя (гемоглобин, эритроциты, лейкоциты, тромбоциты)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Малярия (плазмодии малярии в крови)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Ретикулоциты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Скорость оседания эритроцитов (СОЭ)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Изосерологические исследования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" w:name="RANGE!A66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  <w:bookmarkEnd w:id="1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Группа крови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Группа крови и резус-фактор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6555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Определение титра груповых антител в сыворотке крови*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Полное фенотипирование по антигенам системы Резус (гены Cc, Ee) и антигенам системы Kell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Резус-фактор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Скрининг изоиммунных антиэритроцитарных антител (по системам Резус, Келл, Левис и др.)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Исследование гемостаза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Агрегация тромбоцитов + тест с коллагеном*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</w:tr>
      <w:tr w:rsidR="00985F15" w:rsidRPr="00985F15" w:rsidTr="00791491">
        <w:trPr>
          <w:trHeight w:val="6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Антитромбин III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2" w:name="RANGE!A75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  <w:bookmarkEnd w:id="2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АЧТВ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</w:p>
        </w:tc>
      </w:tr>
      <w:tr w:rsidR="00985F15" w:rsidRPr="00985F15" w:rsidTr="00791491">
        <w:trPr>
          <w:trHeight w:val="19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109125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АЧТВ чувствительный к волчаночному антикоагулянту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9125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Волчаночный антикоагулянт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Д-димер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1185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Коагулограмма (протромбин по Квику + МНО, АЧТВ, фибриноген, тромбиновое время)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6587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Протеин S*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6586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Протеин С*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3" w:name="RANGE!A82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</w:t>
            </w:r>
            <w:bookmarkEnd w:id="3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Протромбин по Квику + МНО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Расширенная коагулограмма (протромбин по Квику + МНО, АЧТВ, фибриноген, тромбиновое время, антитромбин III, D-димер)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Тромбиновое время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6589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Фактор Виллебранда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193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Фибриноген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Исследование электролитов крови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Ионоселективный анализ электролитов: Na +, K +, Ca ++, pH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Калий (K+)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Кальций ионизированный (Са++)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Натрий (Na+)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Хлориды (Cl)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Биохимические исследования крови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Аланинаминотрансфераза (АЛТ)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Альбумин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Альфа-2-макроглобулин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4" w:name="RANGE!A97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</w:t>
            </w:r>
            <w:bookmarkEnd w:id="4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Амилаза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Амилаза панкреатическая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Антистрептолизин О (ASL-O)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Аполипопротеин А1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Аполипопротеин 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Аспартатаминотрансфераза (АСТ)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5" w:name="RANGE!A103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</w:t>
            </w:r>
            <w:bookmarkEnd w:id="5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Белок общий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Билирубин общий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Билирубин прямой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Билирубин: общий, прямой, непрямой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Гамма-глутамилтрансфераза (ГГТ)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Гаптоглобин (белок, связывающий свободный гемоглобин)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Гликированный гемоглобин (HbA1с)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Глюкоза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Железо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Железосвязывающая способность общая (Fe + ненасыщенная ЖСС)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9489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Желчные кислоты (Bile Acids)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Кальций общий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</w:tr>
      <w:tr w:rsidR="00985F15" w:rsidRPr="00985F15" w:rsidTr="00791491">
        <w:trPr>
          <w:trHeight w:val="12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определение желчных кислот (холевой, хенодеоксихолевой, деоксихолевой, гликохолевой, литохолевой, таурохолевой, урсодезоксихолевой) в плазме крови методом хромато-масс-спектрометрии*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10129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Клубочковая фильтрация, расчет по формуле CKD-EPI–креатинин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исследование фосфорно-кальциевого обмена (кровь и суточная моча)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Креатинин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Креатинкиназа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Креатинкиназа-MB (КК- МB)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Лактат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Лактатдегидрогеназа (ЛДГ)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Лептин*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Ливер-тест (АЛТ, АСТ, общий билирубин, ГГТ)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Липаза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10145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Липидограмма (холестерин общий, триглицериды, ЛПВП, ЛПНП, ЛПОНП, коэффициент атерогенности, СЖК)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10138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Липопротеин (а)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Миоглобин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Мочевая кислота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Мочевина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6799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Определение малонового диальдегида (маркера окислительного стресса) в крови методом высокоэффективной жидкостной хроматографии со спектрофотометрическим детектированием*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Проба Реберга (кровь+суточная моча)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Прогноз развития атеросклероза (апоА, апоВ, СРБ, коэффициент  апоА1/апоВ)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Прогноз рецедива ИБС (церулоплазмин, СРБ, гаптоглобин)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6419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Процент насыщения трансферрина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10144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Расширенная липидограмма (холестерин общий, триглицериды, ЛПВП, ЛПНП, ЛПОНП, коэффициент атерогенности, СЖК, апоА1, апоВ, коэффициент апоА1/апоВ)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Ревматоидный фактор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10143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Свободные (неэтерифицированные) жирные кислоты (СЖК)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С-реактивный белок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Трансферрин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Триглицериды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Тропонин I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6890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Углеводдефицитный трансферрин (Carbohydrate-Deficient Trancferrin, CDT)*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Ферритин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Фосфатаза щелочная  (ЩФ)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Фосфор неорганический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Холестерин общий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Холестерин-липопротеины высокой плотности (ЛПВП)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Холестерин-липопротеины низкой плотности (ЛПНП)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Холинэстераза*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10182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Цистатин С, скорость клубочковой фильтрации (СКФ)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Эластаза сывороточная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Иммунологические исследования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Иммуноглобулины класса G (Ig G)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Иммуноглобулины класса M (Ig M)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Иммуноглобулины класса А (Ig A)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Иммунофенотипирование лимфоцитов (CD3 CD4 CD8 CD19 CD16 CD56)*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Комплемент С 3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Комплемент С 4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Циркулирующие иммунные комплексы (ЦИК)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Исследование фракций белка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6" w:name="RANGE!A163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</w:t>
            </w:r>
            <w:bookmarkEnd w:id="6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Белковые фракции (альбумины, глобулины: альфа 1, альфа 2, бета 1, бета 2, гамма)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Биохимические исследования мочи        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Альбумин  (суточная/разовая порция мочи)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104404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Альбумин-креатининовое соотношение (разовая порция мочи)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Амилаза (разовая порция)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Белок (суточная моча/разовая порция)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Белок Бенс-Джонса (разовая порция)*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Глюкоза (разовая порция)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7" w:name="RANGE!A171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</w:t>
            </w:r>
            <w:bookmarkEnd w:id="7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Кальций общий (суточная моча)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6854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Кальций-креатининовое соотношение в разовой порции мочи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8" w:name="RANGE!A173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  <w:bookmarkEnd w:id="8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Креатинин (разовая порция)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Магний (суточная моча)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Мочевая кислота (суточная моча)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Мочевина (суточная моча/разовая порция)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Проба Реберга (суточная моча+кровь)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Фосфор неорганический (разовая порция)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Определение наркотических веществ в моче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Скрининговое иcследование наркотиков и их метаболитов (морфин, метамфетамин, кокаин, марихуана) в моче.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</w:t>
            </w:r>
          </w:p>
        </w:tc>
      </w:tr>
      <w:tr w:rsidR="00985F15" w:rsidRPr="00985F15" w:rsidTr="00791491">
        <w:trPr>
          <w:trHeight w:val="12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Скрининговое исcледование наркотиков и их метаболитов (марихуана, морфин, метамфетамин, кокаин, амфетамин, фенциклидин, барбитураты, бензодиазепин, метадон) в моче, алкоголя в слюне.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Общеклинические исследования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Общеклинические исследования мочи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Анализ мочи на БК (бацилла Коха - микобактерии туберкулеза)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Общий анализ мочи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Проба Зимницкого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Проба Нечипоренко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bookmarkStart w:id="9" w:name="RANGE!A188"/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Общеклинические исследования кала</w:t>
            </w:r>
            <w:bookmarkEnd w:id="9"/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кала на гельминты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кала на наличие яиц гельминтов и цист простейших методом обогащения.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0" w:name="RANGE!A191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</w:t>
            </w:r>
            <w:bookmarkEnd w:id="10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кала на простейшие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кала на скрытую кровь (иммунохроматографический метод)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10462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кала на скрытую кровь (реакция Грегерсена)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исследование кала: яйца гельминтов, цисты простейших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Общий анализ кала (копрограмма)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Соскоб на энтеробиоз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11462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Экспресс-тест для определения гемоглобина и комплекса гемоглобин/гаптоглобин в кале.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Общеклинические исследования отделяемого мочеполовых органов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473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Микроскопическое исследование отделяемого мочеполовых органов женщин (влагалище, цервикальный канал, уретра)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Микроскопическое исследование отделяемого мочеполовых органов мужчин (уретра)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6681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Определение уровня фруктозы в эякуляте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Секрет предстательной железы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Спермограмма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6575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Спермограмма (по ВОЗ 2010 с расширенным описанием морфологии сперматозоидов и определением уровня фруктозы)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6574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Спермограмма (по ВОЗ 2010)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Общеклинические исследования мокроты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Мокрота на ВК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Общий клинический анализ мокроты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Общеклинические исследования биологических жидкостей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Общий клинический анализ транссудатов, экссудатов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6573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Клинический анализ синовиальной жидкости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Общеклинические исследования заболеваний кожи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Диагностика грибковых поражений (ногти, волосы, кожа)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Диагностика демодекоза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материала для обнаружения чесоточного клеща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Диагностика паразитарных заболеваний 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4722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Антиген лямблий в кале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G) к антигенам токсокар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М) к лямблиям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Микст гельминтозы. Антитела (Ig G) к антигенам описторхисов, эхинококков, трихинелл, токсокар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Суммарные антитела (Ig A, M, G) к лямблиям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Диагностика гепатитов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Диагностика гепатита А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класса IgG к вирусу гепатита А (Anti-HAV-IgG)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1" w:name="RANGE!A225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</w:t>
            </w:r>
            <w:bookmarkEnd w:id="11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класса IgM к вирусу гепатита А (Anti-HAV-IgM)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Диагностика гепатита В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HBe-антиген вируса гепатита B (HBeAg, частица Дейна)*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класса IgG к HBe-антигену вируса гепатита В (Anti-HBeAg-IgG)*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Поверхностный «австралийский» антиген вируса гепатита B (HBsAg)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Суммарные антитела к поверхностному антигену вируса гепатита B (Anti-HBsAg-IgM,G)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2" w:name="RANGE!A231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</w:t>
            </w:r>
            <w:bookmarkEnd w:id="12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Суммарные антитела к ядерному антигену вируса гепатита B (Anti-HBcAg-IgM,G)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Диагностика гепатита С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9698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Иммуноблот рекомбинантный, антитела к вирусу гепатита С, IgG*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6505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Суммарные антитела к вирусу гепатита С (Anti-НСV-IgM,G)          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268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Суммарные антитела (Ig M, G) к НСV - подтверждающий тест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Диагностика гепатита D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Суммарные антитела к вирусу гепатита D (Anti-НDV-IgM,G)*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Диагностика гепатита Е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класса IgG к вирусу гепатита Е (Anti-HEV-IgG)*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класса IgM к вирусу гепатита Е (Anti-HEV-IgM)*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Диагностика (туберкулеза, сифилиса, ВИЧ 1/2)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Диагностика туберкулеза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9369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Квантифероновый тест (QuantiFERON-TB Gold)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Суммарные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(Ig A, M, G) 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Mycobacterium tuberculosis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6685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T-SPOT - диагностика туберкулезной инфекции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6900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Диагностика ВИЧ 1/2</w:t>
            </w:r>
          </w:p>
        </w:tc>
      </w:tr>
      <w:tr w:rsidR="00985F15" w:rsidRPr="00985F15" w:rsidTr="00791491">
        <w:trPr>
          <w:trHeight w:val="160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уровня антител классов M, G (IgM, IgG) к вирусу иммунодефицита человека ВИЧ-1/2 и антигена p24 (Human immunodeficiency virus HIV 1/2 + Agp24) в кровииммунодефицита человека ВИЧ-1/2 и антигена p24 (Human immunodeficiency virus HIV 1/2 + Agp24) в крови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Диагностика сифилиса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Ig M 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Treponema pallidum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Микрореакция. Сифилис RPR (кардиолипиновый тест)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3" w:name="RANGE!A251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</w:t>
            </w:r>
            <w:bookmarkEnd w:id="13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Суммарные антитела (Ig M, G) к Treponema pallidum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Диагностика заболеваний ЖКТ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6556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Антиген Helicobacter pylori в кале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(Ig G) 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Helicobacter pylori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внутреннему фактору Кастла*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Гастрин-17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Гастропанель (без стимуляции): пепсиноген I, пепсиноген II, гастрин-17, антитела (Ig G) к Helicobacter pylori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Гастропанель (со стимуляцией): пепсиноген I, пепсиноген II, гастрин-17, антитела (Ig G) к Helicobacter pylori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Кальпротектин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Копрологическая эластаза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10217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OKИ-скрин ИФА (антигены ротавируса, норовируса, астровируса)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4" w:name="RANGE!A262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11217</w:t>
            </w:r>
            <w:bookmarkEnd w:id="14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OKИ-скрин (ИФА-определение антигенов ротавируса, норовируса, астровируса; посев для выявления м/о дизентерийно-сальмонеллезной группы)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9166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Пепсиноген I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9123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Пепсиноген II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6762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углеводов в кале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lang w:eastAsia="ru-RU"/>
              </w:rPr>
              <w:t>Серодиагностика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6692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(IgG) к дифтерийному анатоксину, Diphtheria Toxoid IgG Antibody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9311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IgG к возбудителю столбняка (C. tetani)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Обнаружение антител к возбудителю коклюша, паракоклюша*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РНГА с дифтерийным диагностикумом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РНГА с иерсиниозным диагностикумом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РНГА с комплексным сальмонеллезным диагностикумом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РНГА с псевдотуберкулезным диагностикумом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РНГА с унитиолом (брюшнотифозное носительство)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РНГА с шигеллезными диагностикумами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5" w:name="RANGE!A276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2168</w:t>
            </w:r>
            <w:bookmarkEnd w:id="15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Серологическое исследование крови (обнаружение антител к возбудителю бруцеллеза)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Неинвазивные биомаркеры заболеваний печени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5821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Стеатоскрин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5240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ФиброМакс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ФиброТест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9490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Диагностика функции щитовидной железы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рецепторам ТТГ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тиреоглобулину ( АТ- ТГ)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тиреопероксидазе (АТ - ТПО)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Тиреоглобулин (ТГ)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Тиреотропный гормон (ТТГ)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6" w:name="RANGE!A287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</w:t>
            </w:r>
            <w:bookmarkEnd w:id="16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Тироксин (Т4)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Тироксин свободный (Т4 св.)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Трийодтиронин (Т3)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Трийодтиронин свободный (Т3 св.)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17" w:name="RANGE!A291"/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Гормоны, витамины, маркеры остеопороза</w:t>
            </w:r>
            <w:bookmarkEnd w:id="17"/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25-OH витамин D (D2+D3)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В-crosslaps ( маркер резорбции костной ткани)*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Витамин В12 (цианокобаломин)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Витамин С (аскорбиновая кислота)*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4583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Витамины А, Е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Гомоцистеин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Гормон роста (соматотропный гормон, СТГ, соматотропин)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Инсулин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Инсулиноподобный фактор роста (IGF-I)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8" w:name="RANGE!A301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6593</w:t>
            </w:r>
            <w:bookmarkEnd w:id="18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Маркер формирования костного матрикса PINP*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Определение жирорастворимого витамина D3 в крови методом хромато-масс-спектрометрии*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Определение ненасыщенных жирных кислот омега-3 в крови методом хромато-масс-спектрометрии*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4750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Определение ненасыщенных жирных кислот омега-6 в крови методом хромато-масс-спектрометрии*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Остеокальцин (маркер остеосинтеза)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 инсулинорезистентности (индекс HOMA-IR)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Паратгормон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</w:t>
            </w:r>
          </w:p>
        </w:tc>
      </w:tr>
      <w:tr w:rsidR="00985F15" w:rsidRPr="00985F15" w:rsidTr="00791491">
        <w:trPr>
          <w:trHeight w:val="51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4405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Пирилинкс-D (маркер резорбции костной ткани) (моча разовая порция)*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1820</w:t>
            </w:r>
          </w:p>
        </w:tc>
      </w:tr>
      <w:tr w:rsidR="00985F15" w:rsidRPr="00985F15" w:rsidTr="00791491">
        <w:trPr>
          <w:trHeight w:val="5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Про-BNP (натрийуретический пептид)*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Прокальцитонин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</w:tr>
      <w:tr w:rsidR="00985F15" w:rsidRPr="00985F15" w:rsidTr="00791491">
        <w:trPr>
          <w:trHeight w:val="5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С-пептид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</w:tr>
      <w:tr w:rsidR="00985F15" w:rsidRPr="00985F15" w:rsidTr="00791491">
        <w:trPr>
          <w:trHeight w:val="5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Фолиевая кислота (витамин В9)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791491">
        <w:trPr>
          <w:trHeight w:val="6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Фруктозамин*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Катехоламины, кортикостероиды, маркеры функции надпочечников, почек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Биологический материал: кровь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17-ОН прогестерон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Адренокортикотропный гормон (АКТГ) (плазма ЭДТА)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Альдостерон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6675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Альдостерон-рениновое соотношение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Андростендион (А4)*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Гистамин (LCMS)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ДГЭА-сульфат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Кортизол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9" w:name="RANGE!A324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4584</w:t>
            </w:r>
            <w:bookmarkEnd w:id="19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Кортикостероиды: альдостерон, кортизол (F), кортизон (E), кортикостерон,11-дезоксикортизол, F/E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(LCMS)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Метанефрины фракционные в плазме (ИФА)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Ренин прямой  (плазма ЭДТА)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Серотонин, тирозин, триптофан, 5-гидрокситриптофан, 5-гидроксииндолуксусная и гомованилиновая кислоты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Биологический материал: моча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кетостероиды (17 КС)*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17-оксикортикостероиды (17-ОКС)*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6684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NGAL-  Липокалин-2- диагностика почечной недостаточности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Адреналин (LCMS)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6852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Биогенные амины: метанефрин свободный, норметанефрин свободный, серотонин, адреналин, норадреналин, дофамин, 3-метокситирамин (LCMS)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6513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Ванилилминдальная, гомованилиновая и 5-гидроксииндолуксусная кислоты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Дофамин (LCMS)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4585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Катехоламины: адреналин, норадреналин, дофамин (LCMS)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Кортизол в суточной моче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Кортикостероиды: кортизол (F), кортизон (E), E/F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6378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Метанефрин свободный и норметанефрин свободный (LCMS)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Метанефрины общие (LCMS)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4514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Норадреналин (LCMS)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Биологический материал: слюна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Гистамин (LCMS)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6359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Кортизол в слюне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Онкомаркеры</w:t>
            </w:r>
          </w:p>
        </w:tc>
      </w:tr>
      <w:tr w:rsidR="00985F15" w:rsidRPr="00985F15" w:rsidTr="00791491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2проПСА, ПСА св., ПСА общ.,Индекс Здоровья Простаты (PHI)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CYFRA 21-1 (Фрагмент Цитокератина 19)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HE4 (человеческий эпидидимальный белок 4)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MCA (муциноподобный рако-ассоциированный антиген)*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NSE (нейро-специфическая энолаза)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945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Tumor Marker 2 (TM 2) - пируваткиназа в кале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Альфа-фетопротеин (АФП)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Антиген плоскоклеточной карциномы (SCC)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6598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S100 B (S100 protein)*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20" w:name="RANGE!A355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4410</w:t>
            </w:r>
            <w:bookmarkEnd w:id="20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Кальцитонин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 ПСА: общий, связанный, свободный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6366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Комплекс: СА 125, НЕ4 и расчет прогностического индекса ROMA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ПСА общий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ПСА свободный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РЭА (раково-эмбриональный антиген, англ. CEA)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 125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 15-3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 19-9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 242*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 72-4*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Скрининг парапротеинов в сыворотке (иммунофиксация)*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Хорионический гонадотропин человека (β-ХГЧ)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5982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Хромогранин 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Эритропоэтин - гормон (гликопротеин)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Репродуктивные гормоны и ФПК. Диагностика нарушений фертильной функции организма</w:t>
            </w:r>
          </w:p>
        </w:tc>
      </w:tr>
      <w:tr w:rsidR="00985F15" w:rsidRPr="00985F15" w:rsidTr="00791491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Анти-Мюллеров гормон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Антиспермальные антитела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9190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Антиспермальные антитела (сперма)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Ассоциированный с беременностью протеин-А (РАРР-А)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Глобулин, связывающий половые гормоны (SHBG)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6431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Дигидротестостерон (DHT)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4660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Ингибин B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4562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Индекс свободного андрогена: тестостерон, SHBG, расчёт индекса свободного андрогена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Лютеинизирующий гормон (ЛГ)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21" w:name="RANGE!A380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4408</w:t>
            </w:r>
            <w:bookmarkEnd w:id="21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Макропролактин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9273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 риска Трисомии-21 во 2 триместре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9276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Пренатальный скрининг беременной в 1 триместре (11-13,6 недель) с выдачей заключения (исследования РАРР-А, свободной β -ХГЧ, расчёт с учетом ТВП и возраста)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9277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Пренатальный скрининг беременной во 2 триместре (16-18 недель) с выдачей заключения (исследования АФП, ХГЧ, расчёт риска)*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Прогестерон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Пролактин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Свободная бета-субъединица хорионического гонадотропина человека (β –ХГЧ свободный)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Тестостерон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Тестостерон свободный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Фолликулостимулирующий гормон (ФСГ)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6855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Человеческий плацентарный лактоген (hPL)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</w:tr>
      <w:tr w:rsidR="00985F15" w:rsidRPr="00985F15" w:rsidTr="00791491">
        <w:trPr>
          <w:trHeight w:val="52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Эстрадиол (E2)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9114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Эстриол свободный*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Скрининг новорождённых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6815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образцов крови в сухом пятне у новорожденных детей на неонатальный скрининг 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Микробиологические исследования</w:t>
            </w:r>
          </w:p>
        </w:tc>
      </w:tr>
      <w:tr w:rsidR="00985F15" w:rsidRPr="00985F15" w:rsidTr="00791491">
        <w:trPr>
          <w:trHeight w:val="11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4661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Chlamydia trachomatis: определение чувствительности к антимикробным препаратам*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1040</w:t>
            </w:r>
          </w:p>
        </w:tc>
      </w:tr>
      <w:tr w:rsidR="00985F15" w:rsidRPr="00985F15" w:rsidTr="00791491">
        <w:trPr>
          <w:trHeight w:val="103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4579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Chlamydia trachomatis: посев*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1470</w:t>
            </w:r>
          </w:p>
        </w:tc>
      </w:tr>
      <w:tr w:rsidR="00985F15" w:rsidRPr="00985F15" w:rsidTr="00791491">
        <w:trPr>
          <w:trHeight w:val="105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Chlamydia trachomatis: реакция ПИФ*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9239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Clostridium Difficile. Определение токсина А и 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1850</w:t>
            </w:r>
          </w:p>
        </w:tc>
      </w:tr>
      <w:tr w:rsidR="00985F15" w:rsidRPr="00985F15" w:rsidTr="00791491">
        <w:trPr>
          <w:trHeight w:val="12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9363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Бактериологическое исследование клинического материала с определением антибиотикочувствительности методом DDM и чувствительности к бактериофагам для этиологически значимых микроорганизмов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Бактериологический скрининг наличия Streptococcus agalactiae (β-гемолитический стрептококк серогруппы В), определение антибиотикочувствительности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Бактериологический скрининг наличия микроорганизмов с высоким уровнем резистентности (MROs: MRSA, MRGN (ESBLs, MR-Pa, MR-Ab, CRE), VRE)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22" w:name="RANGE!A403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2177</w:t>
            </w:r>
            <w:bookmarkEnd w:id="22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Бактериологическое исследование  на Neisseria meningitidis, определение антибиотикочувствительности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</w:tc>
      </w:tr>
      <w:tr w:rsidR="00985F15" w:rsidRPr="00985F15" w:rsidTr="00791491">
        <w:trPr>
          <w:trHeight w:val="106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Бактериологическое исследование кала на условно-патогенную микрофлору (УПФ)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23" w:name="RANGE!A405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389</w:t>
            </w:r>
            <w:bookmarkEnd w:id="23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Бактериологическое исследование клинического материала на анализаторе WalkaWay (подбор и интерпретация антибиотикограммы по рекомендациям CLSI)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Бактериологическое исследование клинического материала с определением антибиотикочувствительности  для этиологически значимых микроорганизмов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Бактериологическое исследование на Neisseria gonorrhoeae, определение антибиотикочувствительности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Бактериологическое исследование на анаэробную микрофлору , определение антибиотикочувствительности.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Бактериологическое исследование на стафилококк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ВКИ: бактериологическое исследование отделяемого слизистой верхних дыхательных путей на коклюш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ВКИ: мазок на гемолитический стрептококк, определение антибиотикочувствительности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ВКИ: мазок на дифтерию (Corynеbacterium diphtheriae)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ВКИ: мазок на стафилококк ( S. aureus)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Дисбактериоз кишечника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Культуральное микологическое исследование без определения чувствительности к антимикотикам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Масс-спектрометрия микробных маркеров в крови (15 маркеров)*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2860</w:t>
            </w:r>
          </w:p>
        </w:tc>
      </w:tr>
      <w:tr w:rsidR="00985F15" w:rsidRPr="00985F15" w:rsidTr="00791491">
        <w:trPr>
          <w:trHeight w:val="105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Микозы: выявление клинически значимых грибов с определением чувствительности к антимикотическим препаратам (только для  грибов рода Candida и Cryptococcus neoformans)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Микоплазмы: Бактериологическое исследование на микоплазменную инфекцию (U. species M. hominis), антибиотикограмма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ОКИ: Выявление антигенов норовирусов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ОКИ: Выявление антигенов ротавирусов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ОКИ: исследование кала на дизентерийно-сальмонеллезную группу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ОКИ: исследование кала на дизентерийно-тифо-паратифозную группу, патогенные эшерихии (ректальный мазок)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ОКИ: исследование на иерсиниоз и псевдотуберкулез, определение антибиотикочувствительности.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485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ОКИ: комплексное исследование кала на дизентерийно-тифо-паратифозную группу, патогенные эшерихии, кампилобактерии, ротавирусы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Посев крови на стерильность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Экспресс-метод. Выявление антигенов Streptococcus agalactiae (β-гемолитический стрептококк серогруппы В) методом иммунохроматографии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8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Экспресс-метод. Выявление антигенов Streptococcus pyogenes (β-гемолитический стрептококк серогруппы А) методом иммунохроматографии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Молекулярно-генетические исследования (ПЦР)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Ascaris lumbricoides (Аскаридоз)*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OKИ-скрин (Shigella, Salmonella, Campylobacter, Ротавирус гр.А, Норовирусы (2 типа), Астровирусы, Аденовирус гр.F)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Диагностика бактериального вагиноза (количественное определение ДНК Gardnerella vaginalis, Atopobium vaginae, Lactobacillus spp. и общего количества бактерий)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6727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микрофлоры урогенитального тракта у женщин ("Фемофлор 13 - скрининг")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на энтеровирусную инфекцию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 Гельминты: Ascaris lumbricoides (Аскаридоз), Opistorchis felineus (Описторхоз), Enterobius vermicularis (Острицы), Diphyllobothrium latum, Taenia solium*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 Простейшие: lamblia Intestinalis Gardia, Cryptosporidum parvum, Isospora belli, Blastocystis, Dientamoeba fragilis (Диентамеба фрагилис)*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Мультиплексное определение HBV, HCV и HIV 1 и 2 типа методом ПЦР - качественно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Adenovirus (мазок из носоглотки, мазок с конъюктивы, смыв из бронхов)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24" w:name="RANGE!A438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2093</w:t>
            </w:r>
            <w:bookmarkEnd w:id="24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Bordetella pertussis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C.trachomatis/Ureaplasma/M.genitalium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Candida albicans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Chlamydia trachomatis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Chlamydia trachomatis/Ureaplasma spp./M.hominis/M.genitalium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Chlamydophila pneumoniae 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Mycoplasma pneumoniae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Gardnerella vaginalis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HHV-6 скрин в крови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M.tuberculosis (M.tub., M. bovis,M.afric., M.microti)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Mуcoplasma genitalium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Neisseria gonorrhoeae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Neisseria gonorrhoeae/Chlamydia trachomatis/Mycoplasma genitalium/Trichomonas vaginalis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Parvovirus B19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9340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Streptococcus agalactiae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Toxoplasma gondii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Trichomonas vaginalis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Ureaplasma urealyticum/ Ureaplasma parvum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вируса гепатита В (HBV) - качественно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вируса гепатита В (HBV) - количественно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вируса гепатита В (HBV) и гепатита D (HDV) - качественно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вируса гепатита С - генотипирование (1a, 1b, 2, 3a, 4)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вируса гепатита С (HCV) - качественно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вируса гепатита С (HCV) - количественно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9330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вируса гепатита G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6853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вируса герпеса человека 1 и 2 типа (HSV 1,2) в крови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вируса герпеса человека 1 и 2 типа (HSV 1,2) в соскобе, моче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вируса краснухи (Rubella)*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вируса папилломы (HPV) 16/18 типов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вируса папилломы (HPV) 6/11 типов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4569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вируса папилломы человека - генотипирование (16, 18, 31, 33, 35, 39, 45, 51, 52, 56, 58, 59 типы)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вируса папилломы человека - скрининг (16, 18, 31, 33, 35, 39, 45, 51, 52, 56, 58, 59 типы)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вируса Эпштейн-Барр (EBV) - количественно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вируса Эпштейн-Барр (EBV)/цитомегаловируса (CMV)/герпесвируса 6 типа (HHV-6) – скрин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НК дрожжей рода Candida: C.albicans, C.krusei, C.glabrata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Муcoplasma hominis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цитомегаловируса (CMV) - количественно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102052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цитомегаловируса (CMV) в крови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НК цитомегаловируса (CMV) в соскобе, моче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6570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Определение однонуклеотидных полиморфизмов (SNP) в локусах rs8099917 и rs12979860 гена Интерлейкин – 28В (IL28B)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</w:t>
            </w:r>
          </w:p>
        </w:tc>
      </w:tr>
      <w:tr w:rsidR="00985F15" w:rsidRPr="00985F15" w:rsidTr="00791491">
        <w:trPr>
          <w:trHeight w:val="12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ПЦР гельминты + простейшие: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Lamblia intestinalis (Giardia), Cryptosporidium parvum, Ascaris lumbricoides (Аскаридоз), Blastocystis, Enterobius vermicularis (Острицы), Diphyllobothrium latum*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Дайджин-тесты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Human Papillomavirus - определение ДНК-типов высокого онкогенного риска (16,18,31,33,35,39,45,51,52,56,58,59,68 типы)*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Human Papillomavirus - определение ДНК-типов низкого онкогенного риска (6,11,42,43,44 типы)*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6760</w:t>
            </w:r>
          </w:p>
        </w:tc>
      </w:tr>
      <w:tr w:rsidR="00985F15" w:rsidRPr="00985F15" w:rsidTr="00791491">
        <w:trPr>
          <w:trHeight w:val="6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Диагностика инфекций, вызванных Chlamydia, Mycoplasma, Ureaplasma </w:t>
            </w: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и другими возбудителями</w:t>
            </w:r>
          </w:p>
        </w:tc>
      </w:tr>
      <w:tr w:rsidR="00985F15" w:rsidRPr="00985F15" w:rsidTr="00791491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(Ig A) 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Chlamydia trachomatis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(Ig G) 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Chlamydia trachomatis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(Ig G) к Chlamydophila pneumoniae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(Ig G) 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Mycoplasma hominis*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(Ig G) к Mycoplasma pneumoniae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9201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(Ig G) 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Ureaplasma urealyticum*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25" w:name="RANGE!A488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5615</w:t>
            </w:r>
            <w:bookmarkEnd w:id="25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M) к Mycoplasma pneumoniae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А) к Ureaplasma urealyticum*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М) к Chlamydophila pneumoniae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26" w:name="RANGE!A491"/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Диагностика TORCH-инфекций</w:t>
            </w:r>
            <w:bookmarkEnd w:id="26"/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Авидность антител класса IgG к Toxoplasma gondii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Авидность антител класса IgG к цитомегаловирусу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(Ig G) к Toxoplasmа gondii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G) к вирусу краснухи (Rubella)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G) к вирусу краснухи (Rubella) - авидность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4603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(Ig G) к вирусу простого герпеса 1, 2 типа (HSV 1, 2) - авидность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G) к вирусу простого герпеса 1,2 типа (HSV 1, 2)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(Ig G) к герпесвирусу 8 типа (HHV 8)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(Ig G) к цитомегаловирусу (CMV)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27" w:name="RANGE!A501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2124</w:t>
            </w:r>
            <w:bookmarkEnd w:id="27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M) к Toxoplasmа gondii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M) к вирусу краснухи (Rubella)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M) к вирусу простого герпеса 1,2 типа (HSV 1, 2)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(Ig M) к цитомегаловирусу (CMV)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Суммарные антитела (Ig M,G) к предраннему белку цитомегаловируса (CMV)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Диагностика воздушно-капельных инфекций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(Ig G) к вирусу кори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(Ig M) к вирусу кори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6642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(Ig G) к вирусу паротита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6641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(Ig M) к вирусу паротита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IgA  к коронавирусу SARS-CoV-2 (COVID-19) - полуколичественно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IgG к коронавирусу SARS-CoV-2 (COVID-19) - полуколичественно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IgA и IgG к коронавирусу SARS-CoV-2 (COVID-19) - полуколичественно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IgM  к коронавирусу SARS-CoV-2 (COVID-19) - качественно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996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IgG к коронавирусу SARS-CoV-2 (COVID-19) - качественно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28" w:name="RANGE!A516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9740</w:t>
            </w:r>
            <w:bookmarkEnd w:id="28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IgM и IgG к коронавирусу SARS-CoV-2 (COVID-19) - качественно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Молекулярно-биологическое исследование на грипп А, В, А/H1-swine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6793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Вирус гриппа А (Influenza virus A) с идентификации субтипов H1N1(свиной грипп) и H3N2(Гонконгский грипп)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1350</w:t>
            </w:r>
          </w:p>
        </w:tc>
      </w:tr>
      <w:tr w:rsidR="00985F15" w:rsidRPr="00985F15" w:rsidTr="00791491">
        <w:trPr>
          <w:trHeight w:val="264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6792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Выявление возбудителей острых респираторных вирусных инфекций человека (ОРВИ): РНК респираторно-синцитиального вируса (</w:t>
            </w: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human Respiratory Syncytial virus – hRSv), метапневмовируса (human Metapneumovirus – hMpv), вирусов парагриппа 1, 2, 3 и 4 типов (human Parainfluenza virus-1-4 – hPiv), коронавирусов (human Coronavirus – hCov), риновирусов (human Rhinovirus – hRv), ДНК аденовирусов групп B, C и E (human Adenovirus B, C, E – hAdv) и бокавируса (human Bocavirus – hBov)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9717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Выявление возбудителей острых респираторных вирусных инфекций человека (ОРВИ), включая коронавирус SARS-CoV-2 (COVID-19)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6791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Грипп А+В в назофарингиальных образцах, качественно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6817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РНК коронавирус а SARS-CoV-2 (COVID-19)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10076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РНК коронавирус а SARS-CoV-2 (COVID-19) CITO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9313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Varicella Zoster Virus, IgG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6452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Varicella Zoster Virus, IgM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Лабораторная генетика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29" w:name="RANGE!A527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6499</w:t>
            </w:r>
            <w:bookmarkEnd w:id="29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Генетика тромбофилий с развернутой интерпретацией (плазменное звено FG, FII, FV (Leiden), FVII, FXIII) и сосудисто-тромбоцитарное звено ITGA2, ITGB3, PAI-1)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2 440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Генетические  полиморфизмы,  ассоциированные  с  бесплодием  и невынашиванием беременности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6672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Генетические полиморфизмы, ассоциированные с нарушением обмена лактозы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Генетические полиморфизмы, ассоциированные с нарушениями фолатного цикла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Генетические полиморфизмы, ассоциированные с развитием артериальной гипертензии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Генетические полиморфизмы, ассоциированные с развитием артериальных и венозных тромбозов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Генетические полиморфизмы, ассоциированные с развитием заболеваний ССС  и нарушений системы свертывания крови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Генетические полиморфизмы, ассоциированные с развитием новообразований предстательной железы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</w:t>
            </w:r>
          </w:p>
        </w:tc>
      </w:tr>
      <w:tr w:rsidR="00985F15" w:rsidRPr="00985F15" w:rsidTr="00791491">
        <w:trPr>
          <w:trHeight w:val="12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Генетические полиморфизмы, ассоциированные с развитием рака молочной железы. Мутации в гене BRCA1 (185delAG, 4153delA, 5382insC, 3819delGTAAA, 3875delGTCT, 300T&gt;G (Cys61Gly), 2080delA); в гене BRCA2 (6174delT).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6314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Генетический паспорт VIP – 67 полиморфизмов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Генетическое обследование на болезнь Гентингтона в гене HTT*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3 000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6226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Генетическое обследование на болезнь Кеннеди (спинальная и бульбарная мышечная атрофия) в гене AR*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Генодиагностика  диабета MODY2*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4 480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Генодиагностика  диабета MODY3*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4 480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Генодиагностика адреногенитального синдрома (CYP21A2): 9 мутаций, в том числе делеции и конверсии гена CYP21A2*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4 480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Генодиагностика альфа-1 антитрипсиновой недостаточности*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Генодиагностика болезни Вильсона-Коновалова*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Генодиагностика наследственной формы гемохроматоза*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Генодиагностика синдрома ЦАДАСИЛ/CADASIL (ранние инсульты)*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4 750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6313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Диагностика первичной дистонии 1 типа (делеция CAG-триплета в гене TOR1A)*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2 320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Исследование SOD1 гена при боковом амиотрофическом склерозе*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3 740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5828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гена янус киназы 2- 1 полиморфизм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9368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генетического статуса для диагностики целиакии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двух полиморфизмов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5827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одного полиморфизма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трех полиморфизмов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Исследование фактора азооспермии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5500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Кариотипирование (одного человека) по лимфоцитам периферической крови*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Комплексное обследование на генетические причины поражения печени (альфа-1 антитрипсин недостаточность, гемохроматоз, болезнь Вильсона-Коновалова, болезнь Жильбера)*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4 890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9699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Молекулярно-генетическое исследование мутаций в гене BRCA1 в биопсийном (операционном) материале*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9 000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Молекулярно-генетическое исследование мутаций в гене BRCA2 в биопсийном (операционном) материале*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9 000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Молекулярно-генетическое исследование мутаций в гене KRAS в биопсийном (операционном) материале*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9 000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Молекулярно-генетическое исследование мутаций в гене NRAS в биопсийном (операционном) материале*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9 000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Молекулярно-генетическое исследование мутаций в гене BRAF в биопсийном (операционном) материале*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9 000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Молекулярно-генетическое исследование мутаций в гене EGFR в биопсийном (операционном) материале*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9 000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Молекулярный скрининг на микроделеции/микродупликации хромосом (26  микроделеций и микродупликаций, и изменение числа Х-хромосом)*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7 860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Молекулярный скрининг хромосомных аномалий (30 основных синдромов)*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7 450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Нарушения трансмембранного регуляторного белка CFTR, вызывающие повышение вязкости секретов и мужское бесплодие - 5 полиморфизмов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6474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Неклассическая форма врожденной гиперплазии надпочечников*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4 480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Обнаружение экспансии при фронтотемпоральной деменции и боковом амиотрофическом склерозе (БАС)*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2 730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6225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 общего состояния организма по теломерному тесту. Оценка биологического возраста на основе анализа длины теломер клеток периферической крови.*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Риск развития остеопороза - 4 полиморфизма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Риск развития сахарного диабета - 5 полиморфизмов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6228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Установление биологического родства в паре отец (мать) - ребенок*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6229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Установление биологического родства в триаде отец - мать - ребенок*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 повторов ТА в гене UGT1A (cиндром Жильбера)*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Диагностика боррелиоза, клещевого энцефалита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9192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(Ig G) 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Borrelia burgorferi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30" w:name="RANGE!A575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5700</w:t>
            </w:r>
            <w:bookmarkEnd w:id="30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G) к вирусу клещевого энцефалита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9191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(Ig M) 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Borrelia burgorferi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M) к вирусу клещевого энцефалита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9696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Иммуноблот anti-Borrelia IgM - определение антител к B.afzelii (Ba), B.burgdorferi (Bb), B.garinii (Bg)*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9697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Иммуноблот anti-Borrelia IgG - определение антител к B.afzelii (Ba), B. burgdorferi (Bb), B.garinii (Bg)*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биологического материала на вирусный клещевой энцефалит методом ПЦР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</w:t>
            </w:r>
          </w:p>
        </w:tc>
      </w:tr>
      <w:tr w:rsidR="00985F15" w:rsidRPr="00985F15" w:rsidTr="00791491">
        <w:trPr>
          <w:trHeight w:val="97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биологического материала на вирусный клещевой энцефалит, иксодовый клещевой боррелиоз, эрлихиоз и гранулоцитарный анаплазмоз методом ПЦР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биологического материала на иксодовый клещевой боррелиоз методом ПЦР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Диагностика инфекции, вызванной вирусом Эпштейн-Барр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4721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G) к капсидному белку вируса Эпштейна-Барр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31" w:name="RANGE!A585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2152</w:t>
            </w:r>
            <w:bookmarkEnd w:id="31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(Ig G) к раннему белку вируса Эпштейна-Барр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(Ig G) к ядерному белку вируса Эпштейна-Барр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(Ig M) к капсидному белку вируса Эпштейна-Барр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Гетерофильные антитела к возбудителю мононуклеоза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Вирус Эпштейна-Барр Ig M/ Ig G (иммуноблот)*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Цитологические исследования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Гастроцитограмма в комплексном исследовании с выявлением Helicobacter pylori*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32" w:name="RANGE!A592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6860</w:t>
            </w:r>
            <w:bookmarkEnd w:id="32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Иммуноцитохимическое исследование 1 антитело*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6859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Иммуноцитохимическое исследование CINtec PLUS p16+ki67*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на Demodex (ногти, волосы, кожа, конъюнктива век) - акарограмма*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Мазок из носа на эозинофилы*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Миелограмма*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6891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Пересмотр цитологических препаратов*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Риноцитограмма*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6472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Стандартизованная автоматизированная жидкостная цитология SurePath – онкологический гинекологический  скрининг*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Цитологическая диагностика рака органов мочевыделительной системы (Paris system, 2016) с ИЦХ оценкой экспрессии Ki67 и p16*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Цитологическая диагностика с ИЦХ оценкой экспрессии Ki67 и p16 (CINtec PLUS)*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Цитологический скрининг заболеваний органов мочевыделительной системы ( Paris system, 2016)*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Цитологический скрининг заболеваний шейки матки (профосмотры) Pap-тест / Bethesda system-2014 (окраска по Романовскому)*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диагностическое исследование*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 материала, полученного эндоскопическим методом*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(жидкостная цитология) с использованием рутинных цитологических окрасок*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6867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аспирата из полости матки (выявление гиперпластических и неопластических процессов эндометрия, мазок с ВМС)*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аспирата из полости матки (выявления гиперпластических процессов эндометрия) с ИЦХ оценкой экспрессии Ki67 и p16*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воспалительных и неопластических процессов прямой кишки (скрининг рака)*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гастробиоптата на Helicobacter pylori*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дополнительной локализации при гинекологичесом исследовании (края эрозии, язвы, очаг эндометриоза, свищ, иное)*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конъюнктивы глаза, отделяемого носослезного канала, слезной жидкости*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5926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мазков (соскобов) с поверхности шейки матки и цервикального канала – окрашивание по Папаниколау – Pap-тест*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мазков из глотки и слизистой ротовой полости*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мазков из цервикального канала и шейки матки*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мазков из цервикального канала, шейки матки и полости матки с окрашиванием по Цилю-Нильсену (диагностика туберкулеза МПС)*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12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мазков из цервикального канала, шейки матки, влагалища, вульвы с исследованием на микробиоценоз, Bethesda system (традиционный мазок, окрашивание по Грамму и по Романовскому)*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12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6858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мазков из цервикального канала, шейки матки, влагалища, вульвы с ИЦХ оценкой экспрессии Ki67,  p16 и HPV (диагностика дисплазий и рака ШМ), Bethesda system (традиционный мазок)*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мазков из цервикального канала, шейки матки, влагалища, вульвы с ИЦХ оценкой экспрессии р16 и HPV,  Bethesda system (традиционный мазок)*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мазков из цервикального канала, шейки матки, влагалища, вульвы,  исследование гормонального статуса  - окрашивание по Папаниколау*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мазков из цервикального канала, шейки матки, влагалища, вульвы, Bethesda system (традиционный мазок) с ИЦХ оценкой экспрессии HPV*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мазков из цервикального канала, шейки матки, влагалища, вульвы, Bethesda system (традиционный мазок) с ИЦХ оценкой экспрессии HSV и HPV*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мазков на атипические клетки*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365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мокроты*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мочи и отделяемого простаты и уретры с диагностикой M.tuberculоsis (окраска по Циль-Нильсену)*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отделяемого из слухового прохода*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отделяемого простаты и уретры с исследованием микробиоценоза (окраска по Граму)*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промывных вод бронхов, смывов, мокроты, экссудатов с диагностикой M.tuberculоsis (окраска по Циль-Нильсену)*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6899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пунктатов и аспиратов щитовидной железы (3 и более локализаций 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пунктатов и аспиратов щитовидной железы (Bethesda system, 2009)*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6898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пунктатов, мазков-отпечатков образований и отделяемого молочной железы (атипичные клетки)*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пунктатов/соскобов/отпечатков кожных образований для верификации воспалительного процесса*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пунктатов/соскобов/отпечатков кожных образований на наличие атипичных клеток*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пунктатов/соскобов/отпечатков лимфоузлов*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пунктатов/соскобов/отпечатков молочной железы с оценкой микробиоценоза*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с ИЦХ оценкой экспрессии HPV*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с ИЦХ оценкой экспрессии HSV*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с ИЦХ оценкой экспрессии p16 (CINtec) и  HPV*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слизистой оболочки ротовой полости*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6913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Цитологическое исследование соскобов, мазков-отпечатков кожных образований на онкоцитологию (11 и более объектов)*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6911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Цитологическое исследование соскобов, мазков-отпечатков кожных образований на онкоцитологию (до 5 объектов)*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6912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Цитологическое исследование соскобов, мазков-отпечатков кожных образований на онкоцитологию (от 6 до 10 объектов)*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транссудатов и экссудатов*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Гистологические исследования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Гистологическое исследование биопсийного материала (рутинные окраски)*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A87439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33" w:name="RANGE!A646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2201</w:t>
            </w:r>
            <w:bookmarkEnd w:id="33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Иммуногистохимическое исследование (4  и более  антител)*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12850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2200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Иммуногистохимическое исследование (с одним антителом)*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Иммуноцитохимическое исследование шейки матки с определением р16 и Ki67*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Иммуногистохимическое исследование рецепторного статуса молочной железы (ER, PR, HER2-neu, Ki67)*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5910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Иммуногистохимическое исследование рецепторного статуса эндометрия/молочной железы (ER, PR)*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патоморфологическое исследование биологического материала дополненное ИГХ (p16, Ki67, HPV)*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4730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патоморфологическое исследование биопсийного материала, в т.ч. цито-блоков*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1560</w:t>
            </w:r>
          </w:p>
        </w:tc>
      </w:tr>
      <w:tr w:rsidR="00985F15" w:rsidRPr="00985F15" w:rsidTr="00791491">
        <w:trPr>
          <w:trHeight w:val="12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6941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патоморфологическое исследование биоптатовкожи и подкожной жировой клетчатки (диагностика воспалительных дерматозов, пороков, доброкачественных и злокачественных новообразований) - объект более 1см*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3260</w:t>
            </w:r>
          </w:p>
        </w:tc>
      </w:tr>
      <w:tr w:rsidR="00985F15" w:rsidRPr="00985F15" w:rsidTr="00791491">
        <w:trPr>
          <w:trHeight w:val="12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6940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патоморфологическое исследование биоптатовкожи и подкожной жировой клетчатки (диагностика воспалительных дерматозов, пороков, доброкачественных и злокачественных новообразований) - объект до 1см*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6944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патоморфологическое исследование образований кожи и подкожной жировой клетчатки с иммуногистохимическим исследованием (более 5 антител)*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10620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6943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патоморфологическое исследование образований кожи и подкожной жировой клетчатки с иммуногистохимическим исследованием (до 5 антител)*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5910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патоморфологическое исследование операционного материала (более 5 фрагментов)*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патоморфологическое исследование операционного материала (до 5 фрагментов)*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патоморфологическое исследование хронического эндометрита, дополненное ИГХ (до 4 антител)*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4730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патоморфологическое исследование эндометрия, дополненное ИГХ (более 5 антител)*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Консультация биопсийного (операционного) материала*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6942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Консультация доктора медицинских наук по готовым гистологическим препаратам (входят стандартные окраски, рутинные гистохимические исследования, дорезка и перезаливка блоков)*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Определение уровня экспрессии гена BRAF в ткани опухоли*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Патоморфологическое исследование биопсийного материала (мультифокальная биопсия простаты, кишечника, трепанбиопсия печени)*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Определение рецепторов в опухоли – иммуногистохимическое исследование*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Диагностика аутоиммунных заболеваний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Системные заболевания соединительной ткани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34" w:name="RANGE!A668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</w:t>
            </w:r>
            <w:bookmarkEnd w:id="34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LE-клетки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9342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Антинуклеарные антитела (ANA)*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Антинуклеарный фактор (HEp-2)*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двухспиральной ДНК класса Ig G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нуклеосомам (lgG0) тест 2 поколения (AHCA)*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4555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Антитела к тромбоцитам класса IgG*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1 980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экстрагируемому ядерному антигену в скрининговом тесте (ENA-скрининг)*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6682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активности ангиотензинпревращающего фермента сыворотки*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Обследование при СКВ (дсДНК и АНФ и АКЛ)*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Панель антинуклеарных антител (RNP/Sm, Sm, SS-A,S-B, Scl-70,Cent-B,Jo-1,Pm-Scl,Histone)*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3740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Антифосфолипидный сидром (АФС)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G) к бета2-гликопротеину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кардиолипину (Ig G и Ig M)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9318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фосфолипидам класса Ig G (кардиолипин, апопротеин-Н, фосфатидил-серин, фосфатидил-инозитол, фосфатидиловая кислота)*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9317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фосфолипидам класса Ig M (кардиолипин, апопротеин-Н, фосфатидил-серин, фосфатидил-инозитол, фосфатидиловая кислота)*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Антифосфолипидные антитела (АКЛ и АБ2ГП и Анн5 lgG/M и PS/PT)*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Определение антител к фосфатидил-протромбину (PS-PT)*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Развернутая диагностика антифосфолипидного синдрома (АКЛ и АБ2ГП и АНФ)*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3600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Ревматоидный артрит (РА) и другие артропатии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HLA-B27 типирование с помощью метода ПЦР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Антикератиновые антитела*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Антиперинуклеарный фактор*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модифицир. цитруллинированному виментину (анти-MCV)*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циклическому цитруллин-содержащему пептиду (anti-CCP)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Кристаллы моноурата натрия в синовиальной жидкости (диагностика подагры и пирофосфатной артропатии)*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Васкулиты и поражение почек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Антитела к антигенам антинейтрофильных антител ANCA-панель (протеиназа 3, миелопероксидаза, эластаза, катепсин G, белок BPI, лактоферрин и лизоцим)*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базальной мембране клубочка*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миелопероксидазе (МРО)*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протеиназе-3 (PR-3)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Антитела к цитоплазме нейтрофилов (АНЦА) и антинуклеарный фактор (HEp-2)* 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Антитела к эндотелиальным клеткам (HUVEC)*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1 260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Аутоиммунные заболевания печени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антигенам аутоиммунных заболеваний печени (Иммуноблот к антигенам SLA/LP, LC-1, LKM-1, PDC-AMA-M, M2-3E, Sp-100, PML, gp210)*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504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гладкой мускулатуре (ASMA)*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микросомам печени-почек (LKM)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митохондриям (AMA)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Аутоиммунная панель печени (504, 505, 506, 331, 509)*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2900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Аутоиммунные заболевания желудочно-кишечного тракта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6828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Альфа-1 антитрипсин (ААТ)*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A и Ig G) к альфа-глиадину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 A) к эндомизию*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Ig A к тканевой трансглутаминазе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Ig G к тканевой трансглутаминазе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Антитела к GP2 антигену центроацинарных клеток поджелудочной железы класса IgG и IgA (диагностика болезни Крона)*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Pr="00985F1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Saccharomyces cerevisiae (ASCA)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Антитела к бокаловидным клеткам кишечника (БКК)*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париетальным клеткам желудка*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Гастрит типа А и пернициозная анемия (АПКЖ и АВФ)*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10303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Иммуноглобулин подкласс IgG4*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Полная серология целиакии (АЭА, ТТГ, АРА, АГА IgA/G)*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Серологическая панель гастритов А и В*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Скрининг целиакии (ААГ IgG и ТТГ IgA)*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1850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Неврологические и кардиологические заболевания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Антитела к NMDA глютаматному рецептору (аутоиммунный энцефалит)*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3330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Антитела к ацетилхолиновым рецепторам (АхР) – миастения*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4950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Антитела к миелину и антинейрональные антитела*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миокарду*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скелетным мышцам*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Диагностика воспалительных полирадикулоневритов (антитела к ганглиозидам асиало-GM1, GM1, GM2, GD1a, GD1b, GQ1a, GQ1b, GT1a классов IgG/IgM)*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Диагностика паранеопластических энцефалитов - церебеллярная дегенерация (аутоантитела Yo-1, Hu, Ri, Ma2, Амфифизин)*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4620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Олигоклональный Ig G в ликворе и сыворотке крови для диагностики рассеянного склероза*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3590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Аутоиммунные эндокринопатии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6430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Антиовариальные антитела*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(IgG) к инсулину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6411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β - хорионическому гонадотропину*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аннексину-V*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6827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глютамат-декарбоксилазеостровков поджелудочной железы (GAD)*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островковым клеткам поджелудочной железы*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512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стероид-продуцирующим клеткам надпочечников*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Аутоиммунные заболевания кожи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базальной мембране эпидермиса*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к десмосомам эпидермиса*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Цитокины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Интерлейкин-1 бета в биологических средах*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35" w:name="RANGE!A743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5603</w:t>
            </w:r>
            <w:bookmarkEnd w:id="35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Интерлейкин-10 в биологических средах*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Интерлейкин-4 в биологических средах*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Интерлейкин-6 в биологических средах*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Интерлейкин-8 в биологических средах*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Интерферон-альфа в сыворотке крови*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Интерферон-гамма в сыворотке крови*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Интерфероновый статус*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Рецепторный антагонист интерлейкина-1 альфа и 1 бетта в сыворотке крови*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Фактор некроза опухоли (ФНО-альфа) в биологических средах*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Лабораторная диагностика аллергии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Ig E общий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36" w:name="RANGE!A754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9695</w:t>
            </w:r>
            <w:bookmarkEnd w:id="36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Аллергочип ImmunoCAP ISAC (112 аллергокомпонентов)*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27040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4565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Антитела Ig G к 90 пищевым аллергенам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4575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Триптаза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4577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Фадиатоп (качественное определение Ig Е к смеси ингаляционных аллергенов: пыльца луговых и сорных трав, деревьев; клещи домашней пыли, шерсть кошки, собаки, перхоть лошади)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1470</w:t>
            </w:r>
          </w:p>
        </w:tc>
      </w:tr>
      <w:tr w:rsidR="00985F15" w:rsidRPr="00985F15" w:rsidTr="00791491">
        <w:trPr>
          <w:trHeight w:val="12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4576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Фадиатоп детский (качественное определение Ig Е к смеси пищевых и ингаляционных аллергенов: яичный белок, молоко, арахис, клещи домашней пыли, шерсть кошки, собаки, местные травы, пыльца деревьев, злаковые)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4574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Эозинофильный катионный белок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Диагностика пищевой аллергии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Смеси пищевых продуктов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6469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Качественное определение  Ig Е к смеси аллергенов детского питания: яичный белок, молоко, пшеница, арахис, соя, треска (Fx5)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6470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Качественное определение  Ig Е к смеси аллергенов злаков: пшеница, овес, кукуруза, греча, кунжут (Fx3)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6466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Качественное определение  Ig Е к смеси аллергенов рыбы и морепродуктов: треска, креветка, синяя мидия, тунец, лосось (Fx2)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6471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Качественное определение Ig Е к смеси аллергенов овощей: горох, морковь, картофель, фасоль (Fx13)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Качественное определение Ig Е к смеси аллергенов орехов: арахис, фундук, американский орех, миндаль, кокосовый орех (fx1)*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Пищевые продукты: молоко и мясо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Cпецифический иммуноглобулин Е - альфа-лактальбумин (f76)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9603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баранина (f88)*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бета-лактоглобулин (f77)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говядина (f27)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казеин (f78)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курятина (f83)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молоко козье (f300)*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молоко коровье (f2)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мясо индейки (f284)*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свинина (f26)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сыр с плесенью (f82)*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сыр типа чеддер (f81)*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Пищевые аллергены: рыба, ракообразные и моллюски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6767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Панель - специфические иммуноглобулины Е к аллергенам рыбы и морепродуктов: кальмары, крабовое мясо, лосось, треска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кальмары (f258)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крабовое мясо (f23)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лосось, семга (f41)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сардина (f61)*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сельдь (f205)*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9611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скумбрия (f206)*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ставрида (f60)*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9612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телапия (f414)*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треска (f3)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тунец (f40)*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форель (f204)*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Пищевые аллергены растительного происхождения 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Панель - специфические Ig Е к  аллергенам фруктов: апельсин, банан, виноград, вишня, яблоко 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Панель - специфические иммуноглобулины Е к  аллергенам злаков: овес, пшеница, рожь, ячмень, кукуруза, рис, греча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6768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Панель - специфические иммуноглобулины Е к  аллергенам овощей: горох, картофель, морковь, цветная капуста, томат, фасоль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6769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Панель - специфические иммуноглобулины Е к  аллергенам специй: чеснок, лук, перец сладкий (паприка)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Панель - специфические иммуноглобулины Е к аллергенам детского питания: треска, пшеница, арахис, яичный белок, молоко коровье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1940</w:t>
            </w:r>
          </w:p>
        </w:tc>
      </w:tr>
      <w:tr w:rsidR="00985F15" w:rsidRPr="00985F15" w:rsidTr="00791491">
        <w:trPr>
          <w:trHeight w:val="3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9635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абрикос (f237)*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9621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авокадо (f96)*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9626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ананас (f210)*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анис (f271)*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апельсин (f33)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арахис (f13)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арбуз (f329)*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4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9648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базилик (f269)*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9643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баклажан (f262)*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банан (f92)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9641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брокколи (f260)*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9633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ваниль (f234)*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Cпецифический иммуноглобулин Е - виноград (f259)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- вишня (f242)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9647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гвоздика (f268)*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6780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глютен (f79)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горох (f12)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9617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горчица (f89)*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9625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- грейпфрут (f209)*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9640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грецкий орех (f256)*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греча (f11)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грибы шампиньоны (f212)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9620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- груша (f94)*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9616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дыня (f87)*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9645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зеленый перец (f263)*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4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9649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имбирь (f270)*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какао (f93)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9627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- капуста белокочанная (f216)*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9628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капуста брюссельская (f217)*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52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9646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кардамон (f267)*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4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9655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карри (f281)*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4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картофель (f35)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9638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кедровый орех (f253)*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9613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киви (f84)*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6564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клубника (f44)*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9629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кофе зерновой (f221)*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9659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красная смородина (f322)*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кукуруза (f8)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9653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лавровый лист (f278)*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9624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лимон (f208)*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лук (f48)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малина (f343)*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9619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манго (f91)*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9657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мандарин (f302)*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9637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мед (f247)*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морковь (f31)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мята перечная (f332)*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овес (f7)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9636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огурец (f244)*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9622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орехи кешью (f202)*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- перец сладкий (паприка) (f218)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персик (f95)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9615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петрушка (f86)*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пшеница (f4)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рис (f9)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рожь (f5)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9658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свекла (f319)*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9614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сельдерей (f85)*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9632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семена тыквы (f226)*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9639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слива (f255)*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9618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солод (f90)*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9642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спаржа (f261)*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тимьян (чабрец) (f273)*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9644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тмин (f265)*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томат (f25)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9631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тыква (f225)*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9652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укроп (f277)*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фасоль (f15)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9623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фисташки (f203)*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фундук, лесной орех (f17)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9656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хурма (f301)*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цветная капуста (f291)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9630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чай листовой (f222)*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9654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черный перец (f280)*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- чеснок (f47)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9634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чечевица (f235)*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4460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яблоко (f49)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10185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E - ягоды рода брусничных (черника, голубика, брусника) (f288)*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- ячмень (f6)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Пищевые аллергены: яйца 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аллергокомпонент nGal d 1 Овомукоид яйца (f233)*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2595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аллергокомпонент nGal d3 Кональбумин яйца (f323)*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2595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яичный белок (f1)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яичный желток (f75)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Бытовые аллергены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к домашней пыли (Greer) (h1)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к клещевому аллергену (Dermatophagoides farinae)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к клещевому аллергену (Dermatophagoides pteronyssimus)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к клещевому аллергену (Euroglyphus maynei)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к клещевому аллергену Dermatophagoides microceras (House dust mite) (d3)*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Эпидермальные и животные белки 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10184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Качественное определение  Ig Е к смеси аллергенов перьев: гуся, курицы, утки, индейки (Ex71)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</w:tr>
      <w:tr w:rsidR="00985F15" w:rsidRPr="00985F15" w:rsidTr="00791491">
        <w:trPr>
          <w:trHeight w:val="12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Панель - специфические иммуноглобулины Е к аллергенам животных: перхоть собаки, эпителий и шерсть овцы, эпителий/белки крысы, эпителий морской свинки, эпителий мыши, эпителий хомяка, эпителий кролика, эпителий и перхоть кошки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куриные перья (е85)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перхоть собаки (е5)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перья попугая (е213)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перья волнистого попугайчика (е78)*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эпителий и перхоть кошки (е1)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эпителий кролика (е82)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эпителий крысы (e73)*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эпителий морской свинки (е6)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эпителий мыши (е71)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эпителий хомяка (е84)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- эпителий и шерсть овцы (е81)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4440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- эпителий/белки крысы (е87)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Насекомые и яды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комар (i71)*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моль (i8)*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муравей Рихтера (i70)*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слепень (i204)*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таракан рыжий (прусак) (i6)*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яд осы обыкновенной (i3)*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яд пчелы домашней (i1)*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яд шершня (i75)*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яд шмеля (i205)*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Паразиты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аскарида (Ascaris lumbricoris) (р1)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Диагностика аллергии на пыльцу злаковых трав, сорных трав, деревьев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Панель - специфические иммуноглобулины Е к пыльце деревьев: берёза бородавчатая, ольха серая, лещина, тополь, ива, клён ясенелистный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Панель - специфические иммуноглобулины Е к пыльце луговых трав: ежа сборная, тимофеевка луговая, лиcохвост луговой, мятлик луговой, овсянница луговая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Панель - специфические иммуноглобулины Е к пыльце сорных трав: лебеда чечевицевидная, полынь, подорожник ланцетовидный, одуванчик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9689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аллергокомпонент аnAmb a 1 Амброзия (recombinant) (w230)*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2595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пыльца акации (t19)*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пыльца берёзы бородавчатой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пыльца вяза (t8)*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 - пыльца дуба (t7)*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пыльца ежи сборной (g3)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9682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пыльца ели (t201)*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пыльца ивы (t12)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9683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пыльца каштана конского (t203)*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пыльца клёна ясенелистного (t1)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пыльца конского щавеля (w23)*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9686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пыльца крапивы двудомной (w20)*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4648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пыльца лебеды чечевицевидной (w15)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пыльца лещины (t4)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9681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пыльца липы (t208)*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пыльца лисохвоста лугового (g16)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9680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пыльца можжевельника казацкого (t6)*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пыльца мятлика лугового (g8)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пыльца одуванчика (w8)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пыльца ольхи серой (t2)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пыльца подорожника (w9)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9687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пыльца подсолнечника (w204)*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пыльца полыни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9688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пыльца ромашки (w206)*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пыльца тимофеевки луговой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пыльца тополя (t14)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9234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пыльца овсяницы луговой (g4)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пыльца фенхеля (собачья ромашка) (w46)*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пыльца ясеня высокого (t25)*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Аллергены плесневых и дрожжевых грибов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Панель - специфические иммуноглобулины Е к грибам: Aspergillus fumigatus, Сandida albicans, Аlternaria alternata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Alternaria alternata (A.tenuis)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Aspergillus fumigatus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Candida albicans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9238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Fusarium moniliforme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6820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Malassezia spp.(m227)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9237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Mucor racemosus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9235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Penicillium notatum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9236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Rhizopus nigricans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Профессиональные аллергены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9690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латекс (k82)*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Специфические иммуноглобулины класса Е к лекарственным аллергенам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Лекарственные препараты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9691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пенициллин G (c1)*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9692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пенициллин V (c2)*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9693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хлоргексидин (c8)*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9694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инсулин человека (c73)*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Местные анестетики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5976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карбокаин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лидокаин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5539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- мепивакаин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артикаин/ ультракаин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Протезные материалы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- акрил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- золото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кобальт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- медь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- никель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палладий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платина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- хром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Аллергены к вакцинам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6781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– желатин коровий (c74)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6782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Е – овальбумин яйца (f232)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4496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Е - пекарские дрожжи (f45)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Специфические иммуноглобулины класса G к лекарственным аллергенам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Протезные материалы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G - золото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G - кобальт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G - никель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5834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G - палладий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5831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Специфический иммуноглобулин G - хром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Местные анестетики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G - артикаин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5560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G - лидокаин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5562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Специфический иммуноглобулин G - мепивакаин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Металлы, микроэлементы, маркеры нарушений минерального обмена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Анализ минерального состава и структуры мочевых камней и их фрагментов (Рентгенофазовый анализ)*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37" w:name="RANGE!A998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9395</w:t>
            </w:r>
            <w:bookmarkEnd w:id="37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Анализ минерального состава и структуры мочевых камней и их фрагментов (Инфракрасная спектроскопия)*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6640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Анионный и катионный состав суточной мочи (калий, натрий, кальций, магний, аммоний, сульфат, фосфат, хлорид, щавелевая кислота, лимонная кислота, мочевая кислота)*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3500</w:t>
            </w:r>
          </w:p>
        </w:tc>
      </w:tr>
      <w:tr w:rsidR="00985F15" w:rsidRPr="00985F15" w:rsidTr="00791491">
        <w:trPr>
          <w:trHeight w:val="144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Жизненно необходимые химические элементы в ВОЛОСАХ  с  заключением (18 элементов: бор, кальций, кобальт, хром,  медь, железо,  йод , калий, магний, марганец, молибден, натрий, фосфор, селен, ванадий, цинк , кремний, германий).*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3540</w:t>
            </w:r>
          </w:p>
        </w:tc>
      </w:tr>
      <w:tr w:rsidR="00985F15" w:rsidRPr="00985F15" w:rsidTr="00791491">
        <w:trPr>
          <w:trHeight w:val="12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Жизненно необходимые химические элементы в ВОЛОСАХ с заключением (16 элементов: ртуть, мышьяк, алюминий, молибден, хром, серебро, ванадий, литий, селен, никель, марганец, медь, цинк, кобальт, таллий, свинец)*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9487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Кадмий в сыворотке*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Краткий спектр жизненно необходимых химических элементов в ВОЛОСАХ (9 элементов: кальций, медь, железо, йод, магний, селен, цинк, кремний, германий) с заключением.*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Краткий спектр жизненно необходимых химических элементов в НОГТЯХ (9 элементов: кальций, медь, железо, йод, магний, селен, цинк, кремний, германий) с заключением.*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Краткий спектр токсических химических элементов в ВОЛОСАХ (9 элементов: свинец, ртуть, талий, кадмий, мышьяк, стронций, берилий, алюминий, никель) с заключением.*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Краткий спектр токсических химических элементов в НОГТЯХ (9 элементов: свинец, ртуть, талий, кадмий, мышьяк, стронций, берилий, алюминий, никель) с заключением.*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Медь (суточная моча)*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4589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Медь (сыворотка крови)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</w:tr>
      <w:tr w:rsidR="00985F15" w:rsidRPr="00985F15" w:rsidTr="00791491">
        <w:trPr>
          <w:trHeight w:val="19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Полный спектр химических элементов в ВОЛОСАХ (35 элементов: титан, сурьма, серебро, алюминий, мышьяк, бор, барий, бериллий, кальций, кадмий, кобальт, хром, цезий, медь, железо, ртуть, йод, калий, литий, магний, марганец, молибден, натрий, никель, фосфор, свинец, рубидий, селен, стронций, талий, ванадий, цинк, кремний, германий, олово) с заключением.*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4750</w:t>
            </w:r>
          </w:p>
        </w:tc>
      </w:tr>
      <w:tr w:rsidR="00985F15" w:rsidRPr="00985F15" w:rsidTr="00791491">
        <w:trPr>
          <w:trHeight w:val="19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Полный спектр химических элементов в НОГТЯХ (35 элементов: титан, сурьма, серебро, алюминий, мышьяк, бор, барий, бериллий, кальций, кадмий, кобальт, хром, цезий, медь, железо, ртуть, йод, калий, литий, магний, марганец, молибден, натрий, никель, фосфор, свинец, рубидий, селен, стронций, талий, ванадий, цинк, кремний, германий, олово) с заключением.*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Ртуть (кровь)*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Ртуть (моча)*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9488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Свинец в цельной крови*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Селен (сыворотка крови)*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1540</w:t>
            </w:r>
          </w:p>
        </w:tc>
      </w:tr>
      <w:tr w:rsidR="00985F15" w:rsidRPr="00985F15" w:rsidTr="00791491">
        <w:trPr>
          <w:trHeight w:val="4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Токсические химические элементы в ВОЛОСАХ  с заключением*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Церулоплазмин (сыворотка крови)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4593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Цинк (сыворотка крови)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Аминокислоты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4580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Аминокислоты (суточная моча)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38" w:name="RANGE!A1020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5813</w:t>
            </w:r>
            <w:bookmarkEnd w:id="38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Аминокислоты и их производные (сыворотка крови) (ВЭЖХ)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Ванилилминдальная кислота (суточная моча) (ВЭЖХ)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5924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Фенилаланин и тирозин в суточной моче (ВЭЖХ)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5925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Фенилаланин и тирозин в сыворотке крови (ВЭЖХ)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1590</w:t>
            </w:r>
          </w:p>
        </w:tc>
      </w:tr>
      <w:tr w:rsidR="00985F15" w:rsidRPr="00985F15" w:rsidTr="00791491">
        <w:trPr>
          <w:trHeight w:val="75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Лекарственный мониторинг. Определение фармакокинетики/фармакодинамики (PK/PD) в биосубстратах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Антибиотики</w:t>
            </w:r>
          </w:p>
        </w:tc>
      </w:tr>
      <w:tr w:rsidR="00985F15" w:rsidRPr="00985F15" w:rsidTr="00791491">
        <w:trPr>
          <w:trHeight w:val="144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39" w:name="RANGE!A1026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7020</w:t>
            </w:r>
            <w:bookmarkEnd w:id="39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Определение концентрации антибиотиков (левофлоксацин, линезолид, ванкомицин, имипенем, тигециклин, меропенем, цефтриаксон, цефуроксим, ципрофлоксацин, амоксициллин) в плазме крови методом хромато-масс-спектрометрии  (за один препарат)*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Противосудорожные и противоэпилептические  препараты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Бензонал (ВЭЖХ)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Вальпроевая кислота (депакин, конвулекс)*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6691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Вимпат (лакосамид) (ВЖЭХ)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Гексамедин (ВЭЖХ)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Дифенин (ВЭЖХ)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Карбамазепин (финлепсин) (ВЭЖХ)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Ламиктал (ВЭЖХ)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Трилептал (окскарбазепин) (LCMS)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Фенобарбитал (ВЭЖХ)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Лизодрен (митотан, хлордитан) в крови (ВЭЖХ)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Сервисные услуги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9714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Взятие биоматериала для лабораторных исследований на дому в пределах КАД  г. Санкт-Петербурга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40" w:name="RANGE!A1041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10089</w:t>
            </w:r>
            <w:bookmarkEnd w:id="40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Взятие биоматериала для лабораторных исследований на дому до 20 км. от  КАД  г. Санкт-Петербурга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10090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Взятие биоматериала для лабораторных исследований на дому в пределах 20-40 км от  КАД  г. Санкт-Петербурга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Доставка результатов исследований на дом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6377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Забор биологического материала на дому (гг. Выборг, Кингисепп, Светогорск, Луга, Великий Новгород, Старая Русса)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</w:tr>
      <w:tr w:rsidR="00985F15" w:rsidRPr="00985F15" w:rsidTr="00791491">
        <w:trPr>
          <w:trHeight w:val="5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Перевод результатов исследований на английский язык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6722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Срочный вызов для забора  биологического материала на дому (гг. Выборг, Кингисепп, Светогорск, Луга, Великий Новгород, Старая Русса)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9127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Срочный вызов для забора биологического материала на дому (в пределах СПб)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9128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Срочный вызов для забора биологического материала на дому в Курортном, Петродворцовом, Пушкинском, Колпинском, Ломоносовском, Кронштадтском, Всеволожском районах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Испытательная лаборатория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201033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Выделение микроорганизмов из клинического материала и объектов окружающей среды для обеспечения безопасности среды обитания для здоровья человека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с  целью оценки чувствительности к антибактериальным средствам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Санитарно-бактериологические исследования воды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201007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Вода питьевого  холодного водоснабжения, вода децентрализованного водоснабжения (колодцы, скважины)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201008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Вода горячего водоснабжения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201009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Вода плавательных бассейнов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</w:t>
            </w:r>
          </w:p>
        </w:tc>
      </w:tr>
      <w:tr w:rsidR="00985F15" w:rsidRPr="00985F15" w:rsidTr="00791491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Вода, расфасованная в емкости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Санитарно-гигиенические исследования воды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201021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Вода питьевая (в т.ч. расфасованная в емкости), вода природная: запах, вкус и привкус, цветность, мутность, железо общее, водородный показатель (рН), хлор остаточный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201022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Вода из чаши бассейна: запах, вкус и привкус, цветность, мутность, водородный показатель, хлор остаточный.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201023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Определение содержания остаточного активного хлора в воде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Измерение физических факторов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201027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Микроклимат: температура, влажность, скорость движения воздуха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</w:tc>
      </w:tr>
      <w:tr w:rsidR="00985F15" w:rsidRPr="00985F15" w:rsidTr="00791491">
        <w:trPr>
          <w:trHeight w:val="7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201028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Освещенность: естественная освещенность, искусственная освещенность (в ночное и вечернее время), яркость, коэффициент пульсации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</w:tc>
      </w:tr>
      <w:tr w:rsidR="00985F15" w:rsidRPr="00985F15" w:rsidTr="00791491">
        <w:trPr>
          <w:trHeight w:val="300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Отбор проб</w:t>
            </w:r>
          </w:p>
        </w:tc>
      </w:tr>
      <w:tr w:rsidR="00985F15" w:rsidRPr="00985F15" w:rsidTr="00791491">
        <w:trPr>
          <w:trHeight w:val="4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201031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Отбор проб с заполнением необходимой документации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</w:tr>
      <w:tr w:rsidR="00985F15" w:rsidRPr="00985F15" w:rsidTr="00791491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21DFFF" w:fill="00B0D0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85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Комплекс-тест "4 ИНФЕКЦИИ"</w:t>
            </w:r>
          </w:p>
        </w:tc>
      </w:tr>
      <w:tr w:rsidR="00985F15" w:rsidRPr="00985F15" w:rsidTr="00791491">
        <w:trPr>
          <w:trHeight w:val="9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41" w:name="RANGE!A1067"/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6388</w:t>
            </w:r>
            <w:bookmarkEnd w:id="41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исследование на 4 инфекции: HBsAg, Суммарные антитела (Ig M, G) к НСV, Антитела/антиген к ВИЧ 1/2, Суммарные антитела (Ig M, G) к Treponema pallidum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15" w:rsidRPr="00985F15" w:rsidRDefault="00985F15" w:rsidP="0098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5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1845</w:t>
            </w:r>
          </w:p>
        </w:tc>
      </w:tr>
    </w:tbl>
    <w:p w:rsidR="00985F15" w:rsidRDefault="00985F15" w:rsidP="00826FB3"/>
    <w:sectPr w:rsidR="00985F15" w:rsidSect="0031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96" w:rsidRDefault="00E17D96" w:rsidP="00C14B99">
      <w:pPr>
        <w:spacing w:after="0" w:line="240" w:lineRule="auto"/>
      </w:pPr>
      <w:r>
        <w:separator/>
      </w:r>
    </w:p>
  </w:endnote>
  <w:endnote w:type="continuationSeparator" w:id="0">
    <w:p w:rsidR="00E17D96" w:rsidRDefault="00E17D96" w:rsidP="00C1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96" w:rsidRDefault="00E17D96" w:rsidP="00C14B99">
      <w:pPr>
        <w:spacing w:after="0" w:line="240" w:lineRule="auto"/>
      </w:pPr>
      <w:r>
        <w:separator/>
      </w:r>
    </w:p>
  </w:footnote>
  <w:footnote w:type="continuationSeparator" w:id="0">
    <w:p w:rsidR="00E17D96" w:rsidRDefault="00E17D96" w:rsidP="00C14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D6B"/>
    <w:multiLevelType w:val="multilevel"/>
    <w:tmpl w:val="2D2C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10317"/>
    <w:multiLevelType w:val="multilevel"/>
    <w:tmpl w:val="6BEA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81D20"/>
    <w:multiLevelType w:val="multilevel"/>
    <w:tmpl w:val="137A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A0F7D"/>
    <w:multiLevelType w:val="multilevel"/>
    <w:tmpl w:val="B2D8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D29"/>
    <w:rsid w:val="00017183"/>
    <w:rsid w:val="0003791E"/>
    <w:rsid w:val="000661D8"/>
    <w:rsid w:val="000B60ED"/>
    <w:rsid w:val="000E2477"/>
    <w:rsid w:val="001117F8"/>
    <w:rsid w:val="00125171"/>
    <w:rsid w:val="00137761"/>
    <w:rsid w:val="001409B7"/>
    <w:rsid w:val="00146C4B"/>
    <w:rsid w:val="001569FF"/>
    <w:rsid w:val="00181F0F"/>
    <w:rsid w:val="001832D8"/>
    <w:rsid w:val="001A35D6"/>
    <w:rsid w:val="001B0161"/>
    <w:rsid w:val="001B18C7"/>
    <w:rsid w:val="001C2369"/>
    <w:rsid w:val="001C2993"/>
    <w:rsid w:val="001C3C58"/>
    <w:rsid w:val="001D2343"/>
    <w:rsid w:val="001D5DBF"/>
    <w:rsid w:val="001E0545"/>
    <w:rsid w:val="001E66A5"/>
    <w:rsid w:val="00211397"/>
    <w:rsid w:val="002308B6"/>
    <w:rsid w:val="00257A43"/>
    <w:rsid w:val="00271FDC"/>
    <w:rsid w:val="00273BEE"/>
    <w:rsid w:val="00276815"/>
    <w:rsid w:val="00276BB0"/>
    <w:rsid w:val="002B1CF3"/>
    <w:rsid w:val="002B7BE3"/>
    <w:rsid w:val="002C490A"/>
    <w:rsid w:val="002D710D"/>
    <w:rsid w:val="002F1362"/>
    <w:rsid w:val="00304753"/>
    <w:rsid w:val="0030570B"/>
    <w:rsid w:val="003143EA"/>
    <w:rsid w:val="0031623B"/>
    <w:rsid w:val="00316561"/>
    <w:rsid w:val="00344D3D"/>
    <w:rsid w:val="003726C9"/>
    <w:rsid w:val="00384D4D"/>
    <w:rsid w:val="00396FBF"/>
    <w:rsid w:val="004025D2"/>
    <w:rsid w:val="00410799"/>
    <w:rsid w:val="0041702E"/>
    <w:rsid w:val="00477594"/>
    <w:rsid w:val="004C52DD"/>
    <w:rsid w:val="004E7971"/>
    <w:rsid w:val="005108AB"/>
    <w:rsid w:val="00515E03"/>
    <w:rsid w:val="00527346"/>
    <w:rsid w:val="00537B05"/>
    <w:rsid w:val="00542E44"/>
    <w:rsid w:val="00555003"/>
    <w:rsid w:val="005677B8"/>
    <w:rsid w:val="00583CDB"/>
    <w:rsid w:val="00610F14"/>
    <w:rsid w:val="00617F69"/>
    <w:rsid w:val="00650413"/>
    <w:rsid w:val="006509FB"/>
    <w:rsid w:val="00655C68"/>
    <w:rsid w:val="006617BB"/>
    <w:rsid w:val="00683F0E"/>
    <w:rsid w:val="0069289E"/>
    <w:rsid w:val="006A258E"/>
    <w:rsid w:val="006A6107"/>
    <w:rsid w:val="006D217C"/>
    <w:rsid w:val="006E1372"/>
    <w:rsid w:val="006F4431"/>
    <w:rsid w:val="00711092"/>
    <w:rsid w:val="00742067"/>
    <w:rsid w:val="00745D99"/>
    <w:rsid w:val="007576A8"/>
    <w:rsid w:val="007604FA"/>
    <w:rsid w:val="0076436A"/>
    <w:rsid w:val="007723A1"/>
    <w:rsid w:val="00780AE6"/>
    <w:rsid w:val="00791491"/>
    <w:rsid w:val="007C3515"/>
    <w:rsid w:val="007C77FA"/>
    <w:rsid w:val="007D2C69"/>
    <w:rsid w:val="007D5429"/>
    <w:rsid w:val="007D6E1D"/>
    <w:rsid w:val="007F46FA"/>
    <w:rsid w:val="00800F98"/>
    <w:rsid w:val="0080430C"/>
    <w:rsid w:val="00804E4F"/>
    <w:rsid w:val="00807622"/>
    <w:rsid w:val="00822AA7"/>
    <w:rsid w:val="00822D58"/>
    <w:rsid w:val="008248F4"/>
    <w:rsid w:val="0082494E"/>
    <w:rsid w:val="00826FB3"/>
    <w:rsid w:val="00844509"/>
    <w:rsid w:val="008523B8"/>
    <w:rsid w:val="00861106"/>
    <w:rsid w:val="00874409"/>
    <w:rsid w:val="00882288"/>
    <w:rsid w:val="008926E9"/>
    <w:rsid w:val="00893E75"/>
    <w:rsid w:val="00896E8A"/>
    <w:rsid w:val="008C1C19"/>
    <w:rsid w:val="008D1513"/>
    <w:rsid w:val="008D7901"/>
    <w:rsid w:val="00935202"/>
    <w:rsid w:val="0094059A"/>
    <w:rsid w:val="00944816"/>
    <w:rsid w:val="009537B8"/>
    <w:rsid w:val="00973483"/>
    <w:rsid w:val="00985F15"/>
    <w:rsid w:val="009A504D"/>
    <w:rsid w:val="009D5FB1"/>
    <w:rsid w:val="00A12187"/>
    <w:rsid w:val="00A22539"/>
    <w:rsid w:val="00A27FE3"/>
    <w:rsid w:val="00A42C1A"/>
    <w:rsid w:val="00A63B24"/>
    <w:rsid w:val="00A67042"/>
    <w:rsid w:val="00A718A7"/>
    <w:rsid w:val="00A84649"/>
    <w:rsid w:val="00A87439"/>
    <w:rsid w:val="00AA5326"/>
    <w:rsid w:val="00AA7444"/>
    <w:rsid w:val="00AF262C"/>
    <w:rsid w:val="00B03034"/>
    <w:rsid w:val="00B11FC9"/>
    <w:rsid w:val="00B14BF6"/>
    <w:rsid w:val="00B32531"/>
    <w:rsid w:val="00B529EA"/>
    <w:rsid w:val="00B734AD"/>
    <w:rsid w:val="00B76AB3"/>
    <w:rsid w:val="00B83527"/>
    <w:rsid w:val="00B93013"/>
    <w:rsid w:val="00B95A67"/>
    <w:rsid w:val="00BB5F7B"/>
    <w:rsid w:val="00BD0B83"/>
    <w:rsid w:val="00BE62A3"/>
    <w:rsid w:val="00C10DC3"/>
    <w:rsid w:val="00C139D7"/>
    <w:rsid w:val="00C14B99"/>
    <w:rsid w:val="00C22324"/>
    <w:rsid w:val="00C42A2F"/>
    <w:rsid w:val="00C47837"/>
    <w:rsid w:val="00C53FBA"/>
    <w:rsid w:val="00C65565"/>
    <w:rsid w:val="00C67B02"/>
    <w:rsid w:val="00C760A5"/>
    <w:rsid w:val="00C779AC"/>
    <w:rsid w:val="00C949E8"/>
    <w:rsid w:val="00C95B73"/>
    <w:rsid w:val="00C96BA4"/>
    <w:rsid w:val="00CB24DA"/>
    <w:rsid w:val="00CE361B"/>
    <w:rsid w:val="00CF3F70"/>
    <w:rsid w:val="00CF7CCB"/>
    <w:rsid w:val="00D03337"/>
    <w:rsid w:val="00D113A1"/>
    <w:rsid w:val="00D11E58"/>
    <w:rsid w:val="00D24AD5"/>
    <w:rsid w:val="00D25BC7"/>
    <w:rsid w:val="00D3112F"/>
    <w:rsid w:val="00D3146C"/>
    <w:rsid w:val="00D33BC8"/>
    <w:rsid w:val="00D351F6"/>
    <w:rsid w:val="00D356CC"/>
    <w:rsid w:val="00D4563C"/>
    <w:rsid w:val="00D50852"/>
    <w:rsid w:val="00D57737"/>
    <w:rsid w:val="00D6696A"/>
    <w:rsid w:val="00D7443D"/>
    <w:rsid w:val="00D846D0"/>
    <w:rsid w:val="00DA5D29"/>
    <w:rsid w:val="00DB36AC"/>
    <w:rsid w:val="00DD4628"/>
    <w:rsid w:val="00DE01F0"/>
    <w:rsid w:val="00DE038D"/>
    <w:rsid w:val="00DE43F2"/>
    <w:rsid w:val="00E053E3"/>
    <w:rsid w:val="00E05FF7"/>
    <w:rsid w:val="00E14FDE"/>
    <w:rsid w:val="00E17233"/>
    <w:rsid w:val="00E17D96"/>
    <w:rsid w:val="00E25D05"/>
    <w:rsid w:val="00E263F2"/>
    <w:rsid w:val="00E328D2"/>
    <w:rsid w:val="00E4341E"/>
    <w:rsid w:val="00E76303"/>
    <w:rsid w:val="00ED3677"/>
    <w:rsid w:val="00F06D10"/>
    <w:rsid w:val="00F449F1"/>
    <w:rsid w:val="00F8241D"/>
    <w:rsid w:val="00FA0CBB"/>
    <w:rsid w:val="00FA2EDB"/>
    <w:rsid w:val="00FB2A6B"/>
    <w:rsid w:val="00FB3B69"/>
    <w:rsid w:val="00FD136F"/>
    <w:rsid w:val="00FE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3B"/>
  </w:style>
  <w:style w:type="paragraph" w:styleId="1">
    <w:name w:val="heading 1"/>
    <w:basedOn w:val="a"/>
    <w:link w:val="10"/>
    <w:uiPriority w:val="9"/>
    <w:qFormat/>
    <w:rsid w:val="00822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A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3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3337"/>
    <w:rPr>
      <w:color w:val="800080"/>
      <w:u w:val="single"/>
    </w:rPr>
  </w:style>
  <w:style w:type="paragraph" w:customStyle="1" w:styleId="msonormal0">
    <w:name w:val="msonormal"/>
    <w:basedOn w:val="a"/>
    <w:rsid w:val="00D0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0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D0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D0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D0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D0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D033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D0333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36">
    <w:name w:val="xl136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137">
    <w:name w:val="xl137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38">
    <w:name w:val="xl138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39">
    <w:name w:val="xl139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B050"/>
      <w:lang w:eastAsia="ru-RU"/>
    </w:rPr>
  </w:style>
  <w:style w:type="paragraph" w:customStyle="1" w:styleId="xl140">
    <w:name w:val="xl140"/>
    <w:basedOn w:val="a"/>
    <w:rsid w:val="00D033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41">
    <w:name w:val="xl141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42">
    <w:name w:val="xl142"/>
    <w:basedOn w:val="a"/>
    <w:rsid w:val="00D033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56">
    <w:name w:val="xl156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D0333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D03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D03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D03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D03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D0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D03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D03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D033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D03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D033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D0333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D03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D033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15">
    <w:name w:val="xl215"/>
    <w:basedOn w:val="a"/>
    <w:rsid w:val="00D033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32"/>
      <w:szCs w:val="32"/>
      <w:lang w:eastAsia="ru-RU"/>
    </w:rPr>
  </w:style>
  <w:style w:type="paragraph" w:customStyle="1" w:styleId="xl217">
    <w:name w:val="xl217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32"/>
      <w:szCs w:val="32"/>
      <w:lang w:eastAsia="ru-RU"/>
    </w:rPr>
  </w:style>
  <w:style w:type="paragraph" w:customStyle="1" w:styleId="xl218">
    <w:name w:val="xl218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32"/>
      <w:szCs w:val="32"/>
      <w:lang w:eastAsia="ru-RU"/>
    </w:rPr>
  </w:style>
  <w:style w:type="paragraph" w:customStyle="1" w:styleId="xl219">
    <w:name w:val="xl219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36"/>
      <w:szCs w:val="36"/>
      <w:lang w:eastAsia="ru-RU"/>
    </w:rPr>
  </w:style>
  <w:style w:type="paragraph" w:customStyle="1" w:styleId="xl220">
    <w:name w:val="xl220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52"/>
      <w:szCs w:val="52"/>
      <w:lang w:eastAsia="ru-RU"/>
    </w:rPr>
  </w:style>
  <w:style w:type="paragraph" w:customStyle="1" w:styleId="xl221">
    <w:name w:val="xl221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22">
    <w:name w:val="xl222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23">
    <w:name w:val="xl223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24">
    <w:name w:val="xl22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25">
    <w:name w:val="xl225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26">
    <w:name w:val="xl226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27">
    <w:name w:val="xl227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8"/>
      <w:szCs w:val="28"/>
      <w:lang w:eastAsia="ru-RU"/>
    </w:rPr>
  </w:style>
  <w:style w:type="paragraph" w:customStyle="1" w:styleId="xl228">
    <w:name w:val="xl228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8"/>
      <w:szCs w:val="28"/>
      <w:lang w:eastAsia="ru-RU"/>
    </w:rPr>
  </w:style>
  <w:style w:type="paragraph" w:customStyle="1" w:styleId="xl229">
    <w:name w:val="xl229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8"/>
      <w:szCs w:val="28"/>
      <w:lang w:eastAsia="ru-RU"/>
    </w:rPr>
  </w:style>
  <w:style w:type="paragraph" w:customStyle="1" w:styleId="xl230">
    <w:name w:val="xl230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31">
    <w:name w:val="xl231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32">
    <w:name w:val="xl232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33">
    <w:name w:val="xl233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34">
    <w:name w:val="xl234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35">
    <w:name w:val="xl235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36">
    <w:name w:val="xl236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32"/>
      <w:szCs w:val="32"/>
      <w:lang w:eastAsia="ru-RU"/>
    </w:rPr>
  </w:style>
  <w:style w:type="paragraph" w:customStyle="1" w:styleId="xl240">
    <w:name w:val="xl240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32"/>
      <w:szCs w:val="32"/>
      <w:lang w:eastAsia="ru-RU"/>
    </w:rPr>
  </w:style>
  <w:style w:type="paragraph" w:customStyle="1" w:styleId="xl241">
    <w:name w:val="xl241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32"/>
      <w:szCs w:val="32"/>
      <w:lang w:eastAsia="ru-RU"/>
    </w:rPr>
  </w:style>
  <w:style w:type="paragraph" w:customStyle="1" w:styleId="xl242">
    <w:name w:val="xl242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44"/>
      <w:szCs w:val="44"/>
      <w:lang w:eastAsia="ru-RU"/>
    </w:rPr>
  </w:style>
  <w:style w:type="paragraph" w:customStyle="1" w:styleId="xl244">
    <w:name w:val="xl24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  <w:lang w:eastAsia="ru-RU"/>
    </w:rPr>
  </w:style>
  <w:style w:type="paragraph" w:customStyle="1" w:styleId="xl248">
    <w:name w:val="xl248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D03337"/>
    <w:pPr>
      <w:pBdr>
        <w:bottom w:val="single" w:sz="8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969696"/>
      <w:sz w:val="16"/>
      <w:szCs w:val="16"/>
      <w:lang w:eastAsia="ru-RU"/>
    </w:rPr>
  </w:style>
  <w:style w:type="character" w:customStyle="1" w:styleId="catname">
    <w:name w:val="cat_name"/>
    <w:basedOn w:val="a0"/>
    <w:rsid w:val="00410799"/>
  </w:style>
  <w:style w:type="paragraph" w:styleId="a5">
    <w:name w:val="Balloon Text"/>
    <w:basedOn w:val="a"/>
    <w:link w:val="a6"/>
    <w:uiPriority w:val="99"/>
    <w:semiHidden/>
    <w:unhideWhenUsed/>
    <w:rsid w:val="0076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4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22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2A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276BB0"/>
    <w:rPr>
      <w:b/>
      <w:bCs/>
    </w:rPr>
  </w:style>
  <w:style w:type="paragraph" w:styleId="a8">
    <w:name w:val="header"/>
    <w:basedOn w:val="a"/>
    <w:link w:val="a9"/>
    <w:uiPriority w:val="99"/>
    <w:unhideWhenUsed/>
    <w:rsid w:val="00C1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4B99"/>
  </w:style>
  <w:style w:type="paragraph" w:styleId="aa">
    <w:name w:val="footer"/>
    <w:basedOn w:val="a"/>
    <w:link w:val="ab"/>
    <w:uiPriority w:val="99"/>
    <w:unhideWhenUsed/>
    <w:rsid w:val="00C1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4B99"/>
  </w:style>
  <w:style w:type="character" w:styleId="ac">
    <w:name w:val="annotation reference"/>
    <w:basedOn w:val="a0"/>
    <w:uiPriority w:val="99"/>
    <w:semiHidden/>
    <w:unhideWhenUsed/>
    <w:rsid w:val="0080762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0762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0762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76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07622"/>
    <w:rPr>
      <w:b/>
      <w:bCs/>
      <w:sz w:val="20"/>
      <w:szCs w:val="20"/>
    </w:rPr>
  </w:style>
  <w:style w:type="paragraph" w:customStyle="1" w:styleId="xl81">
    <w:name w:val="xl81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985F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985F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985F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985F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985F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985F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985F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985F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985F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985F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985F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985F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rsid w:val="00985F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"/>
    <w:rsid w:val="00985F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6">
    <w:name w:val="xl116"/>
    <w:basedOn w:val="a"/>
    <w:rsid w:val="00985F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7">
    <w:name w:val="xl117"/>
    <w:basedOn w:val="a"/>
    <w:rsid w:val="00985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985F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9">
    <w:name w:val="xl119"/>
    <w:basedOn w:val="a"/>
    <w:rsid w:val="00985F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985F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21DFFF" w:fill="00B0D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33</Pages>
  <Words>10157</Words>
  <Characters>57900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ступин</dc:creator>
  <cp:lastModifiedBy>User</cp:lastModifiedBy>
  <cp:revision>6</cp:revision>
  <cp:lastPrinted>2020-11-29T06:59:00Z</cp:lastPrinted>
  <dcterms:created xsi:type="dcterms:W3CDTF">2021-04-13T11:52:00Z</dcterms:created>
  <dcterms:modified xsi:type="dcterms:W3CDTF">2021-04-13T15:10:00Z</dcterms:modified>
</cp:coreProperties>
</file>